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3D" w:rsidRDefault="00967E3D" w:rsidP="008C25F1"/>
    <w:p w:rsidR="00115B6D" w:rsidRPr="008C25F1" w:rsidRDefault="00115B6D" w:rsidP="008C25F1"/>
    <w:p w:rsidR="000C21D0" w:rsidRDefault="000C21D0" w:rsidP="00647E62"/>
    <w:p w:rsidR="000621D5" w:rsidRPr="000621D5" w:rsidRDefault="000621D5" w:rsidP="00647E62">
      <w:pPr>
        <w:rPr>
          <w:b/>
        </w:rPr>
      </w:pPr>
      <w:r>
        <w:rPr>
          <w:b/>
        </w:rPr>
        <w:t>Custom Headers</w:t>
      </w:r>
    </w:p>
    <w:p w:rsidR="00575863" w:rsidRDefault="00647E62" w:rsidP="00647E62">
      <w:pPr>
        <w:rPr>
          <w:rFonts w:cs="Arial"/>
          <w:shd w:val="clear" w:color="auto" w:fill="FAFAFA"/>
        </w:rPr>
      </w:pPr>
      <w:r w:rsidRPr="000621D5">
        <w:rPr>
          <w:rFonts w:cs="Arial"/>
          <w:shd w:val="clear" w:color="auto" w:fill="FAFAFA"/>
        </w:rPr>
        <w:t>changes were made to the follow</w:t>
      </w:r>
      <w:r w:rsidR="00967E3D">
        <w:rPr>
          <w:rFonts w:cs="Arial"/>
          <w:shd w:val="clear" w:color="auto" w:fill="FAFAFA"/>
        </w:rPr>
        <w:t>ing</w:t>
      </w:r>
      <w:r w:rsidRPr="000621D5">
        <w:rPr>
          <w:rFonts w:cs="Arial"/>
          <w:shd w:val="clear" w:color="auto" w:fill="FAFAFA"/>
        </w:rPr>
        <w:t xml:space="preserve"> to allow for different heading groups</w:t>
      </w:r>
      <w:r w:rsidRPr="000621D5">
        <w:rPr>
          <w:rFonts w:cs="Arial"/>
        </w:rPr>
        <w:br/>
      </w:r>
      <w:r w:rsidR="00967E3D">
        <w:rPr>
          <w:rFonts w:cs="Arial"/>
          <w:shd w:val="clear" w:color="auto" w:fill="FAFAFA"/>
        </w:rPr>
        <w:t>/</w:t>
      </w:r>
      <w:proofErr w:type="spellStart"/>
      <w:r w:rsidR="00967E3D">
        <w:rPr>
          <w:rFonts w:cs="Arial"/>
          <w:shd w:val="clear" w:color="auto" w:fill="FAFAFA"/>
        </w:rPr>
        <w:t>scp</w:t>
      </w:r>
      <w:proofErr w:type="spellEnd"/>
      <w:r w:rsidR="00967E3D">
        <w:rPr>
          <w:rFonts w:cs="Arial"/>
          <w:shd w:val="clear" w:color="auto" w:fill="FAFAFA"/>
        </w:rPr>
        <w:t>/</w:t>
      </w:r>
      <w:proofErr w:type="spellStart"/>
      <w:r w:rsidR="00967E3D">
        <w:rPr>
          <w:rFonts w:cs="Arial"/>
          <w:shd w:val="clear" w:color="auto" w:fill="FAFAFA"/>
        </w:rPr>
        <w:t>tickets.php</w:t>
      </w:r>
      <w:proofErr w:type="spellEnd"/>
      <w:r w:rsidR="00967E3D">
        <w:rPr>
          <w:rFonts w:cs="Arial"/>
          <w:shd w:val="clear" w:color="auto" w:fill="FAFAFA"/>
        </w:rPr>
        <w:t xml:space="preserve"> (line ~</w:t>
      </w:r>
      <w:r w:rsidR="004F4DBA">
        <w:rPr>
          <w:rFonts w:cs="Arial"/>
          <w:shd w:val="clear" w:color="auto" w:fill="FAFAFA"/>
        </w:rPr>
        <w:t>395</w:t>
      </w:r>
      <w:r w:rsidRPr="000621D5">
        <w:rPr>
          <w:rFonts w:cs="Arial"/>
          <w:shd w:val="clear" w:color="auto" w:fill="FAFAFA"/>
        </w:rPr>
        <w:t>)</w:t>
      </w:r>
    </w:p>
    <w:p w:rsidR="00575863" w:rsidRDefault="00575863" w:rsidP="00647E62">
      <w:pPr>
        <w:rPr>
          <w:rFonts w:cs="Arial"/>
          <w:shd w:val="clear" w:color="auto" w:fill="FAFAFA"/>
        </w:rPr>
      </w:pPr>
      <w:r>
        <w:rPr>
          <w:rFonts w:cs="Arial"/>
          <w:noProof/>
        </w:rPr>
        <w:drawing>
          <wp:inline distT="0" distB="0" distL="0" distR="0">
            <wp:extent cx="5939790" cy="38563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6328A1" w:rsidRDefault="006328A1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C468BC" w:rsidRDefault="00C468BC" w:rsidP="00647E62">
      <w:pPr>
        <w:rPr>
          <w:rFonts w:cs="Arial"/>
          <w:shd w:val="clear" w:color="auto" w:fill="FAFAFA"/>
        </w:rPr>
      </w:pPr>
    </w:p>
    <w:p w:rsidR="000C21D0" w:rsidRDefault="00647E62" w:rsidP="00647E62">
      <w:pPr>
        <w:rPr>
          <w:rFonts w:cs="Arial"/>
          <w:shd w:val="clear" w:color="auto" w:fill="FAFAFA"/>
        </w:rPr>
      </w:pPr>
      <w:r w:rsidRPr="000621D5">
        <w:rPr>
          <w:rFonts w:cs="Arial"/>
        </w:rPr>
        <w:lastRenderedPageBreak/>
        <w:br/>
      </w:r>
      <w:r w:rsidRPr="000621D5">
        <w:rPr>
          <w:rFonts w:cs="Arial"/>
          <w:shd w:val="clear" w:color="auto" w:fill="FAFAFA"/>
        </w:rPr>
        <w:t>/include/staff/</w:t>
      </w:r>
      <w:proofErr w:type="spellStart"/>
      <w:r w:rsidRPr="000621D5">
        <w:rPr>
          <w:rFonts w:cs="Arial"/>
          <w:shd w:val="clear" w:color="auto" w:fill="FAFAFA"/>
        </w:rPr>
        <w:t>ticket</w:t>
      </w:r>
      <w:r w:rsidR="00575863">
        <w:rPr>
          <w:rFonts w:cs="Arial"/>
          <w:shd w:val="clear" w:color="auto" w:fill="FAFAFA"/>
        </w:rPr>
        <w:t>s</w:t>
      </w:r>
      <w:r w:rsidR="004C588C">
        <w:rPr>
          <w:rFonts w:cs="Arial"/>
          <w:shd w:val="clear" w:color="auto" w:fill="FAFAFA"/>
        </w:rPr>
        <w:t>.inc.php</w:t>
      </w:r>
      <w:proofErr w:type="spellEnd"/>
      <w:r w:rsidR="004C588C">
        <w:rPr>
          <w:rFonts w:cs="Arial"/>
          <w:shd w:val="clear" w:color="auto" w:fill="FAFAFA"/>
        </w:rPr>
        <w:t xml:space="preserve"> (119</w:t>
      </w:r>
      <w:r w:rsidRPr="000621D5">
        <w:rPr>
          <w:rFonts w:cs="Arial"/>
          <w:shd w:val="clear" w:color="auto" w:fill="FAFAFA"/>
        </w:rPr>
        <w:t xml:space="preserve"> for statuses and sub statuses)</w:t>
      </w:r>
    </w:p>
    <w:p w:rsidR="000C21D0" w:rsidRDefault="000C21D0" w:rsidP="00647E62">
      <w:pPr>
        <w:rPr>
          <w:rFonts w:cs="Arial"/>
          <w:shd w:val="clear" w:color="auto" w:fill="FAFAFA"/>
        </w:rPr>
      </w:pPr>
      <w:r>
        <w:rPr>
          <w:rFonts w:cs="Arial"/>
          <w:noProof/>
          <w:shd w:val="clear" w:color="auto" w:fill="FAFAFA"/>
        </w:rPr>
        <w:drawing>
          <wp:inline distT="0" distB="0" distL="0" distR="0">
            <wp:extent cx="448056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Pr="004C588C" w:rsidRDefault="004C588C" w:rsidP="00647E62">
      <w:pPr>
        <w:rPr>
          <w:rFonts w:cs="Arial"/>
          <w:b/>
          <w:shd w:val="clear" w:color="auto" w:fill="FAFAFA"/>
        </w:rPr>
      </w:pPr>
      <w:r w:rsidRPr="004C588C">
        <w:rPr>
          <w:rFonts w:cs="Arial"/>
          <w:b/>
          <w:shd w:val="clear" w:color="auto" w:fill="FAFAFA"/>
        </w:rPr>
        <w:t xml:space="preserve">Cannot </w:t>
      </w:r>
      <w:r>
        <w:rPr>
          <w:rFonts w:cs="Arial"/>
          <w:b/>
          <w:shd w:val="clear" w:color="auto" w:fill="FAFAFA"/>
        </w:rPr>
        <w:t>Find THIS, overloaded sub statuses</w:t>
      </w:r>
      <w:r w:rsidR="000C21D0">
        <w:rPr>
          <w:rFonts w:cs="Arial"/>
          <w:noProof/>
          <w:shd w:val="clear" w:color="auto" w:fill="FAFAFA"/>
        </w:rPr>
        <w:drawing>
          <wp:inline distT="0" distB="0" distL="0" distR="0">
            <wp:extent cx="5939790" cy="2528570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0C21D0" w:rsidRDefault="000C21D0" w:rsidP="00647E62">
      <w:pPr>
        <w:rPr>
          <w:rFonts w:cs="Arial"/>
          <w:shd w:val="clear" w:color="auto" w:fill="FAFAFA"/>
        </w:rPr>
      </w:pPr>
    </w:p>
    <w:p w:rsidR="00A77004" w:rsidRDefault="00A77004" w:rsidP="00647E62">
      <w:pPr>
        <w:rPr>
          <w:rFonts w:cs="Arial"/>
          <w:shd w:val="clear" w:color="auto" w:fill="FAFAFA"/>
        </w:rPr>
      </w:pPr>
    </w:p>
    <w:p w:rsidR="006328A1" w:rsidRPr="004C588C" w:rsidRDefault="004C588C" w:rsidP="00647E62">
      <w:pPr>
        <w:rPr>
          <w:rFonts w:cs="Arial"/>
          <w:b/>
          <w:shd w:val="clear" w:color="auto" w:fill="FAFAFA"/>
        </w:rPr>
      </w:pPr>
      <w:r>
        <w:rPr>
          <w:rFonts w:cs="Arial"/>
          <w:b/>
          <w:shd w:val="clear" w:color="auto" w:fill="FAFAFA"/>
        </w:rPr>
        <w:lastRenderedPageBreak/>
        <w:t>THIS part has also changed in 1.10</w:t>
      </w:r>
      <w:bookmarkStart w:id="0" w:name="_GoBack"/>
      <w:bookmarkEnd w:id="0"/>
    </w:p>
    <w:p w:rsidR="000C21D0" w:rsidRDefault="00647E62" w:rsidP="00647E62">
      <w:pPr>
        <w:rPr>
          <w:b/>
        </w:rPr>
      </w:pPr>
      <w:r w:rsidRPr="000621D5">
        <w:rPr>
          <w:b/>
        </w:rPr>
        <w:t>changes to include/</w:t>
      </w:r>
      <w:proofErr w:type="spellStart"/>
      <w:r w:rsidRPr="000621D5">
        <w:rPr>
          <w:b/>
        </w:rPr>
        <w:t>class.ticket.php</w:t>
      </w:r>
      <w:proofErr w:type="spellEnd"/>
    </w:p>
    <w:p w:rsidR="00647E62" w:rsidRDefault="006F74FB" w:rsidP="00647E62">
      <w:pPr>
        <w:rPr>
          <w:rFonts w:cs="Arial"/>
          <w:shd w:val="clear" w:color="auto" w:fill="FAFAFA"/>
        </w:rPr>
      </w:pPr>
      <w:r>
        <w:rPr>
          <w:rFonts w:cs="Arial"/>
          <w:shd w:val="clear" w:color="auto" w:fill="FAFAFA"/>
        </w:rPr>
        <w:t xml:space="preserve">LINE 2150 </w:t>
      </w:r>
      <w:proofErr w:type="spellStart"/>
      <w:r>
        <w:rPr>
          <w:rFonts w:cs="Arial"/>
          <w:shd w:val="clear" w:color="auto" w:fill="FAFAFA"/>
        </w:rPr>
        <w:t>ish</w:t>
      </w:r>
      <w:proofErr w:type="spellEnd"/>
      <w:r w:rsidR="00062D5A">
        <w:rPr>
          <w:rFonts w:cs="Arial"/>
          <w:noProof/>
          <w:shd w:val="clear" w:color="auto" w:fill="FAFAFA"/>
        </w:rPr>
        <w:drawing>
          <wp:inline distT="0" distB="0" distL="0" distR="0">
            <wp:extent cx="5918200" cy="6532245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E62" w:rsidRPr="000621D5">
        <w:rPr>
          <w:rFonts w:cs="Arial"/>
        </w:rPr>
        <w:br/>
      </w:r>
      <w:r w:rsidR="00647E62" w:rsidRPr="000621D5">
        <w:rPr>
          <w:rFonts w:cs="Arial"/>
        </w:rPr>
        <w:br/>
      </w:r>
    </w:p>
    <w:p w:rsidR="00346D81" w:rsidRDefault="00346D81" w:rsidP="00647E62">
      <w:pPr>
        <w:rPr>
          <w:rFonts w:cs="Arial"/>
          <w:shd w:val="clear" w:color="auto" w:fill="FAFAFA"/>
        </w:rPr>
      </w:pPr>
    </w:p>
    <w:p w:rsidR="00346D81" w:rsidRDefault="00346D81" w:rsidP="00647E62">
      <w:pPr>
        <w:rPr>
          <w:rFonts w:cs="Arial"/>
          <w:shd w:val="clear" w:color="auto" w:fill="FAFAFA"/>
        </w:rPr>
      </w:pPr>
    </w:p>
    <w:p w:rsidR="00346D81" w:rsidRDefault="00346D81" w:rsidP="00647E62">
      <w:pPr>
        <w:rPr>
          <w:rFonts w:cs="Arial"/>
          <w:shd w:val="clear" w:color="auto" w:fill="FAFAFA"/>
        </w:rPr>
      </w:pPr>
    </w:p>
    <w:p w:rsidR="00F175C4" w:rsidRPr="00F175C4" w:rsidRDefault="00F175C4" w:rsidP="00647E62"/>
    <w:sectPr w:rsidR="00F175C4" w:rsidRPr="00F1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173"/>
    <w:multiLevelType w:val="hybridMultilevel"/>
    <w:tmpl w:val="A73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383C"/>
    <w:multiLevelType w:val="hybridMultilevel"/>
    <w:tmpl w:val="4666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44C7"/>
    <w:multiLevelType w:val="hybridMultilevel"/>
    <w:tmpl w:val="AF0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3C13"/>
    <w:multiLevelType w:val="hybridMultilevel"/>
    <w:tmpl w:val="A5D8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3"/>
    <w:rsid w:val="000621D5"/>
    <w:rsid w:val="00062D5A"/>
    <w:rsid w:val="000C21D0"/>
    <w:rsid w:val="00115B6D"/>
    <w:rsid w:val="001E63EF"/>
    <w:rsid w:val="001F6ACB"/>
    <w:rsid w:val="00201D07"/>
    <w:rsid w:val="002A40FF"/>
    <w:rsid w:val="00346D81"/>
    <w:rsid w:val="00377D5A"/>
    <w:rsid w:val="003A1B99"/>
    <w:rsid w:val="004C588C"/>
    <w:rsid w:val="004F4DBA"/>
    <w:rsid w:val="00575863"/>
    <w:rsid w:val="006328A1"/>
    <w:rsid w:val="00647E62"/>
    <w:rsid w:val="006F74FB"/>
    <w:rsid w:val="0071424B"/>
    <w:rsid w:val="007F6C03"/>
    <w:rsid w:val="008C25F1"/>
    <w:rsid w:val="008E6535"/>
    <w:rsid w:val="008F3F93"/>
    <w:rsid w:val="009562D6"/>
    <w:rsid w:val="00967E3D"/>
    <w:rsid w:val="00A45EAA"/>
    <w:rsid w:val="00A77004"/>
    <w:rsid w:val="00AE2106"/>
    <w:rsid w:val="00B65A87"/>
    <w:rsid w:val="00C00DF7"/>
    <w:rsid w:val="00C468BC"/>
    <w:rsid w:val="00CF1009"/>
    <w:rsid w:val="00D22E59"/>
    <w:rsid w:val="00F025C4"/>
    <w:rsid w:val="00F175C4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6CB8"/>
  <w15:chartTrackingRefBased/>
  <w15:docId w15:val="{79E1B19A-E0B4-4F53-8164-4D66F33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Pichie</dc:creator>
  <cp:keywords/>
  <dc:description/>
  <cp:lastModifiedBy>Jason Pichie</cp:lastModifiedBy>
  <cp:revision>3</cp:revision>
  <dcterms:created xsi:type="dcterms:W3CDTF">2017-01-11T21:02:00Z</dcterms:created>
  <dcterms:modified xsi:type="dcterms:W3CDTF">2017-01-11T21:05:00Z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